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A11FB4" w14:textId="77777777" w:rsidR="003611BB" w:rsidRDefault="003611BB" w:rsidP="003611BB">
      <w:pPr>
        <w:rPr>
          <w:b/>
          <w:bCs/>
          <w:sz w:val="32"/>
          <w:szCs w:val="32"/>
        </w:rPr>
      </w:pPr>
      <w:r w:rsidRPr="002014F8">
        <w:rPr>
          <w:b/>
          <w:bCs/>
          <w:sz w:val="32"/>
          <w:szCs w:val="32"/>
        </w:rPr>
        <w:t>Deltidsansatte</w:t>
      </w:r>
      <w:r>
        <w:rPr>
          <w:b/>
          <w:bCs/>
          <w:sz w:val="32"/>
          <w:szCs w:val="32"/>
        </w:rPr>
        <w:t xml:space="preserve"> -</w:t>
      </w:r>
      <w:r w:rsidRPr="002014F8">
        <w:rPr>
          <w:b/>
          <w:bCs/>
          <w:sz w:val="32"/>
          <w:szCs w:val="32"/>
        </w:rPr>
        <w:t xml:space="preserve"> </w:t>
      </w:r>
      <w:r>
        <w:rPr>
          <w:b/>
          <w:bCs/>
          <w:sz w:val="32"/>
          <w:szCs w:val="32"/>
        </w:rPr>
        <w:t xml:space="preserve">der har arbejdet mere end det aftalte timetal - </w:t>
      </w:r>
      <w:r w:rsidRPr="002014F8">
        <w:rPr>
          <w:b/>
          <w:bCs/>
          <w:sz w:val="32"/>
          <w:szCs w:val="32"/>
        </w:rPr>
        <w:t xml:space="preserve">kan have krav på </w:t>
      </w:r>
      <w:r>
        <w:rPr>
          <w:b/>
          <w:bCs/>
          <w:sz w:val="32"/>
          <w:szCs w:val="32"/>
        </w:rPr>
        <w:t xml:space="preserve">ekstra </w:t>
      </w:r>
      <w:r w:rsidRPr="002014F8">
        <w:rPr>
          <w:b/>
          <w:bCs/>
          <w:sz w:val="32"/>
          <w:szCs w:val="32"/>
        </w:rPr>
        <w:t>betaling</w:t>
      </w:r>
    </w:p>
    <w:p w14:paraId="5492327C" w14:textId="519CD70D" w:rsidR="003611BB" w:rsidRPr="00354738" w:rsidRDefault="003611BB" w:rsidP="003611BB">
      <w:pPr>
        <w:rPr>
          <w:b/>
          <w:bCs/>
        </w:rPr>
      </w:pPr>
      <w:r>
        <w:rPr>
          <w:b/>
          <w:bCs/>
        </w:rPr>
        <w:t>E</w:t>
      </w:r>
      <w:r w:rsidRPr="00354738">
        <w:rPr>
          <w:b/>
          <w:bCs/>
        </w:rPr>
        <w:t>r</w:t>
      </w:r>
      <w:r>
        <w:rPr>
          <w:b/>
          <w:bCs/>
        </w:rPr>
        <w:t xml:space="preserve"> du, </w:t>
      </w:r>
      <w:r w:rsidRPr="00354738">
        <w:rPr>
          <w:b/>
          <w:bCs/>
        </w:rPr>
        <w:t>eller har</w:t>
      </w:r>
      <w:r>
        <w:rPr>
          <w:b/>
          <w:bCs/>
        </w:rPr>
        <w:t xml:space="preserve"> du</w:t>
      </w:r>
      <w:r w:rsidRPr="00354738">
        <w:rPr>
          <w:b/>
          <w:bCs/>
        </w:rPr>
        <w:t xml:space="preserve"> været</w:t>
      </w:r>
      <w:r>
        <w:rPr>
          <w:b/>
          <w:bCs/>
        </w:rPr>
        <w:t xml:space="preserve">, </w:t>
      </w:r>
      <w:r w:rsidRPr="00354738">
        <w:rPr>
          <w:b/>
          <w:bCs/>
        </w:rPr>
        <w:t>deltidsansat</w:t>
      </w:r>
      <w:r>
        <w:rPr>
          <w:b/>
          <w:bCs/>
        </w:rPr>
        <w:t xml:space="preserve"> i stat, kommune eller region</w:t>
      </w:r>
      <w:r w:rsidR="00E20685">
        <w:rPr>
          <w:b/>
          <w:bCs/>
        </w:rPr>
        <w:t xml:space="preserve">, </w:t>
      </w:r>
      <w:r w:rsidR="00850230">
        <w:rPr>
          <w:b/>
          <w:bCs/>
        </w:rPr>
        <w:t xml:space="preserve">er det vigtigt, at du </w:t>
      </w:r>
      <w:r>
        <w:rPr>
          <w:b/>
          <w:bCs/>
        </w:rPr>
        <w:t>læse</w:t>
      </w:r>
      <w:r w:rsidR="00850230">
        <w:rPr>
          <w:b/>
          <w:bCs/>
        </w:rPr>
        <w:t>r</w:t>
      </w:r>
      <w:r>
        <w:rPr>
          <w:b/>
          <w:bCs/>
        </w:rPr>
        <w:t xml:space="preserve"> videre!</w:t>
      </w:r>
    </w:p>
    <w:p w14:paraId="3D0F7C18" w14:textId="77777777" w:rsidR="003611BB" w:rsidRDefault="003611BB" w:rsidP="003611BB">
      <w:pPr>
        <w:rPr>
          <w:b/>
          <w:bCs/>
        </w:rPr>
      </w:pPr>
    </w:p>
    <w:p w14:paraId="161887ED" w14:textId="77777777" w:rsidR="003611BB" w:rsidRPr="003611BB" w:rsidRDefault="003611BB" w:rsidP="003611BB">
      <w:r w:rsidRPr="003611BB">
        <w:t xml:space="preserve">Kære medlem </w:t>
      </w:r>
    </w:p>
    <w:p w14:paraId="0C4ECFA6" w14:textId="7D1ACEB1" w:rsidR="003611BB" w:rsidRDefault="003611BB" w:rsidP="003611BB">
      <w:r>
        <w:t>Offentligt ansatte på deltid og fuldtid bliver – helt i overensstemmelse med hovedparten af de gældende overenskomster – honoreret forskelligt for ekstra timer.</w:t>
      </w:r>
    </w:p>
    <w:p w14:paraId="4680B82B" w14:textId="77777777" w:rsidR="003611BB" w:rsidRDefault="003611BB" w:rsidP="003611BB">
      <w:r>
        <w:t xml:space="preserve">Det kan dog være i strid med EU-regler, viser nye domme fra EU. </w:t>
      </w:r>
    </w:p>
    <w:p w14:paraId="5072E11B" w14:textId="77777777" w:rsidR="001F0B19" w:rsidRDefault="003611BB" w:rsidP="003611BB">
      <w:r>
        <w:t xml:space="preserve">I to tyske sager har </w:t>
      </w:r>
      <w:r w:rsidRPr="00AA10DF">
        <w:t>EU-</w:t>
      </w:r>
      <w:r>
        <w:t>D</w:t>
      </w:r>
      <w:r w:rsidRPr="00AA10DF">
        <w:t>omstolen</w:t>
      </w:r>
      <w:r>
        <w:t xml:space="preserve"> nemlig</w:t>
      </w:r>
      <w:r w:rsidRPr="00AA10DF">
        <w:t xml:space="preserve"> </w:t>
      </w:r>
      <w:r>
        <w:t>f</w:t>
      </w:r>
      <w:r w:rsidRPr="00AA10DF">
        <w:t xml:space="preserve">astslået, at deltidsansatte </w:t>
      </w:r>
      <w:r>
        <w:t>er blevet</w:t>
      </w:r>
      <w:r w:rsidRPr="00AA10DF">
        <w:t xml:space="preserve"> forskelsbehandlet i forhold til fuldtidsansatte, </w:t>
      </w:r>
      <w:r>
        <w:t>da de ikke fik samme betaling for ekstra arbejde som fuldtidsansatte.</w:t>
      </w:r>
    </w:p>
    <w:p w14:paraId="7B479F39" w14:textId="124A88E8" w:rsidR="003611BB" w:rsidRDefault="003611BB" w:rsidP="003611BB">
      <w:r>
        <w:t xml:space="preserve">Det </w:t>
      </w:r>
      <w:r w:rsidRPr="00D964AE">
        <w:t xml:space="preserve">kan </w:t>
      </w:r>
      <w:r>
        <w:t>betyde, at mange offentlige overenskomster er i strid med EU-reglerne.</w:t>
      </w:r>
    </w:p>
    <w:p w14:paraId="6FA10253" w14:textId="77777777" w:rsidR="005A30F2" w:rsidRDefault="001F0B19" w:rsidP="00C42ECC">
      <w:pPr>
        <w:spacing w:before="240"/>
      </w:pPr>
      <w:r w:rsidRPr="003611BB">
        <w:rPr>
          <w:b/>
          <w:bCs/>
        </w:rPr>
        <w:t xml:space="preserve">Faglig voldgift </w:t>
      </w:r>
      <w:r w:rsidRPr="003611BB">
        <w:rPr>
          <w:b/>
          <w:bCs/>
        </w:rPr>
        <w:br/>
      </w:r>
      <w:r w:rsidRPr="003611BB">
        <w:t>Om forskellen i aflønning er forskelsbehandling, skal afgøres i en faglig voldgift, der er planlagt til at begynde i efteråret 2025.</w:t>
      </w:r>
    </w:p>
    <w:p w14:paraId="554FB562" w14:textId="6DEE55D4" w:rsidR="005A30F2" w:rsidRDefault="001F0B19" w:rsidP="003611BB">
      <w:r w:rsidRPr="003611BB">
        <w:t>I en faglig voldgift bliver uenigheder eller konflikter mellem arbejdsgiver- og arbejdstagerorganisationer afgjort</w:t>
      </w:r>
      <w:r w:rsidR="005A30F2">
        <w:t>.</w:t>
      </w:r>
    </w:p>
    <w:p w14:paraId="121F29A7" w14:textId="5970BEAC" w:rsidR="005A30F2" w:rsidRPr="00AC4FFE" w:rsidRDefault="005A30F2" w:rsidP="003611BB">
      <w:r w:rsidRPr="00AC4FFE">
        <w:t xml:space="preserve">Danmarks Lærerforening </w:t>
      </w:r>
      <w:r w:rsidR="001F0B19" w:rsidRPr="00AC4FFE">
        <w:t xml:space="preserve">fører sagen sammen med de øvrige faglige organisationer repræsenteret af Forhandlingsfællesskabet på det kommunale </w:t>
      </w:r>
      <w:r w:rsidRPr="00AC4FFE">
        <w:t xml:space="preserve">og regionale </w:t>
      </w:r>
      <w:r w:rsidR="001F0B19" w:rsidRPr="00AC4FFE">
        <w:t>område og Centralorganisationernes Fællesudvalg (CFU) på det statslige område.</w:t>
      </w:r>
    </w:p>
    <w:p w14:paraId="729CC546" w14:textId="201D19B0" w:rsidR="003611BB" w:rsidRDefault="003611BB" w:rsidP="00C42ECC">
      <w:pPr>
        <w:spacing w:before="240"/>
      </w:pPr>
      <w:r w:rsidRPr="00AA10DF">
        <w:rPr>
          <w:b/>
          <w:bCs/>
        </w:rPr>
        <w:t>Hvad betyder det for dig?</w:t>
      </w:r>
      <w:r>
        <w:rPr>
          <w:b/>
          <w:bCs/>
        </w:rPr>
        <w:br/>
      </w:r>
      <w:r>
        <w:t>Får vi medhold i, at deltidsansatte er blevet ulovligt forskelsbehandlet, kan det betyde, at du har krav på ekstra betaling for de timer</w:t>
      </w:r>
      <w:r w:rsidR="00FE1C30">
        <w:t>,</w:t>
      </w:r>
      <w:r>
        <w:t xml:space="preserve"> du har arbejdet ud over det aftalte timetal.</w:t>
      </w:r>
    </w:p>
    <w:p w14:paraId="0348FD8D" w14:textId="34332C49" w:rsidR="003611BB" w:rsidRDefault="003611BB" w:rsidP="003611BB">
      <w:r>
        <w:t>Det er en forudsætning for at komme i betragtning, at du er - eller har været - ansat på deltid i perioden fra oktober 2015 til i dag</w:t>
      </w:r>
      <w:r w:rsidR="005A30F2">
        <w:t>,</w:t>
      </w:r>
      <w:r>
        <w:t xml:space="preserve"> OG </w:t>
      </w:r>
      <w:r w:rsidR="005A30F2">
        <w:t xml:space="preserve">at du </w:t>
      </w:r>
      <w:r>
        <w:t>har fået opgjort merarbejde i denne periode, som du efterfølgende har fået udbetalt eller har afspadseret.</w:t>
      </w:r>
    </w:p>
    <w:p w14:paraId="39D7B818" w14:textId="12D36B97" w:rsidR="003D65B0" w:rsidRDefault="005A30F2" w:rsidP="00C42ECC">
      <w:pPr>
        <w:spacing w:before="240"/>
      </w:pPr>
      <w:r w:rsidRPr="003611BB">
        <w:rPr>
          <w:b/>
          <w:bCs/>
        </w:rPr>
        <w:t>Det skal du gøre for at have mulighed for efterbetaling</w:t>
      </w:r>
      <w:r w:rsidRPr="003611BB">
        <w:br/>
        <w:t xml:space="preserve">Et krav om </w:t>
      </w:r>
      <w:r w:rsidR="009D1B2A">
        <w:t xml:space="preserve">ekstra </w:t>
      </w:r>
      <w:r w:rsidRPr="003611BB">
        <w:t>betaling for merarbejde kan blive forældet</w:t>
      </w:r>
      <w:r w:rsidR="00F87AA7">
        <w:t xml:space="preserve">. Forældelse </w:t>
      </w:r>
      <w:r w:rsidR="003D65B0">
        <w:t xml:space="preserve">betyder, at dit krav over tid falder bort. </w:t>
      </w:r>
    </w:p>
    <w:p w14:paraId="18216B4E" w14:textId="176F317B" w:rsidR="00F87AA7" w:rsidRDefault="00F87AA7" w:rsidP="00F87AA7">
      <w:r>
        <w:lastRenderedPageBreak/>
        <w:t xml:space="preserve">Det er </w:t>
      </w:r>
      <w:r w:rsidRPr="008B4CF7">
        <w:t>meget</w:t>
      </w:r>
      <w:r>
        <w:t xml:space="preserve"> vigtigt, at du registrerer dig, så forældelsen bliver afbrudt. Sagt med andre ord: Du risikerer at miste dit eventuelle krav på efterbetaling, hvis du ikke registrerer dig.</w:t>
      </w:r>
    </w:p>
    <w:p w14:paraId="6C1E47B4" w14:textId="777E3795" w:rsidR="00F87AA7" w:rsidRDefault="00F87AA7" w:rsidP="00F87AA7">
      <w:pPr>
        <w:rPr>
          <w:color w:val="FF0000"/>
        </w:rPr>
      </w:pPr>
      <w:r w:rsidRPr="003611BB">
        <w:t xml:space="preserve">Du </w:t>
      </w:r>
      <w:r w:rsidR="008A5F04">
        <w:t xml:space="preserve">kan </w:t>
      </w:r>
      <w:r w:rsidRPr="003611BB">
        <w:t xml:space="preserve">registrere dig </w:t>
      </w:r>
      <w:r w:rsidR="002E3DA3">
        <w:t xml:space="preserve">her: </w:t>
      </w:r>
      <w:r w:rsidRPr="00C778AA">
        <w:rPr>
          <w:color w:val="FF0000"/>
        </w:rPr>
        <w:t>Link</w:t>
      </w:r>
      <w:r w:rsidR="00C778AA">
        <w:rPr>
          <w:color w:val="FF0000"/>
        </w:rPr>
        <w:t xml:space="preserve"> til </w:t>
      </w:r>
      <w:r w:rsidR="009C0A08">
        <w:rPr>
          <w:color w:val="FF0000"/>
        </w:rPr>
        <w:t>registreringsskema</w:t>
      </w:r>
    </w:p>
    <w:p w14:paraId="31BE41A5" w14:textId="77777777" w:rsidR="00481BE2" w:rsidRDefault="00481BE2" w:rsidP="00481BE2">
      <w:r w:rsidRPr="003611BB">
        <w:t xml:space="preserve">Det er vigtigt at understrege, at vi endnu ikke ved, om der skal ske efterbetaling. Det kan vi først sige, når sagen er helt afsluttet. </w:t>
      </w:r>
    </w:p>
    <w:p w14:paraId="6AE92550" w14:textId="54AB3CD6" w:rsidR="00481BE2" w:rsidRPr="003611BB" w:rsidRDefault="00481BE2" w:rsidP="00481BE2">
      <w:r w:rsidRPr="003611BB">
        <w:t>At du registrerer dig, er derfor ikke en garanti for, at du ender med at få penge, men dine oplysninger skal være med til at sikre, at et eventuelt krav ikke bliver forældet</w:t>
      </w:r>
      <w:r w:rsidR="00B93931">
        <w:t>.</w:t>
      </w:r>
    </w:p>
    <w:p w14:paraId="2A726402" w14:textId="76B13144" w:rsidR="003611BB" w:rsidRPr="00211A96" w:rsidRDefault="003611BB" w:rsidP="00C42ECC">
      <w:pPr>
        <w:spacing w:before="240"/>
      </w:pPr>
      <w:r>
        <w:rPr>
          <w:b/>
          <w:bCs/>
        </w:rPr>
        <w:t>Flere oplysninger senere</w:t>
      </w:r>
      <w:r>
        <w:rPr>
          <w:b/>
          <w:bCs/>
        </w:rPr>
        <w:br/>
      </w:r>
      <w:r>
        <w:t xml:space="preserve">Når sagen er afgjort, vil der være behov for yderligere oplysninger, hvis dommen </w:t>
      </w:r>
      <w:r w:rsidR="00F87AA7">
        <w:t xml:space="preserve">i den faglige voldgift </w:t>
      </w:r>
      <w:r>
        <w:t xml:space="preserve">viser, at der skal ske en efterbetaling. De oplysninger er nødvendige for, at vi kan opgøre, hvad du eventuelt har </w:t>
      </w:r>
      <w:r w:rsidRPr="00211A96">
        <w:t>krav på. Det vender vi tilbage om senere.</w:t>
      </w:r>
    </w:p>
    <w:p w14:paraId="4DE7536A" w14:textId="0AC9C4D8" w:rsidR="003611BB" w:rsidRPr="00C778AA" w:rsidRDefault="003611BB" w:rsidP="003611BB">
      <w:r>
        <w:t xml:space="preserve">Hvis du </w:t>
      </w:r>
      <w:r w:rsidR="009374E3">
        <w:t xml:space="preserve">har </w:t>
      </w:r>
      <w:r>
        <w:t xml:space="preserve">spørgsmål, kan du måske finde svar </w:t>
      </w:r>
      <w:r w:rsidR="00F87AA7">
        <w:t>på vores hjemmeside</w:t>
      </w:r>
      <w:r w:rsidRPr="00211A96">
        <w:t xml:space="preserve">: </w:t>
      </w:r>
      <w:r w:rsidR="00211A96" w:rsidRPr="00211A96">
        <w:rPr>
          <w:color w:val="FF0000"/>
        </w:rPr>
        <w:t>L</w:t>
      </w:r>
      <w:r w:rsidRPr="00211A96">
        <w:rPr>
          <w:color w:val="FF0000"/>
        </w:rPr>
        <w:t>ink til FAQ</w:t>
      </w:r>
      <w:r w:rsidR="00C778AA">
        <w:t xml:space="preserve"> </w:t>
      </w:r>
      <w:r w:rsidR="00BA0E9D">
        <w:br/>
      </w:r>
      <w:r w:rsidR="00C778AA">
        <w:t>E</w:t>
      </w:r>
      <w:r w:rsidRPr="00AC326D">
        <w:t xml:space="preserve">llers er du velkommen til at kontakte </w:t>
      </w:r>
      <w:r w:rsidR="00C778AA">
        <w:t>din</w:t>
      </w:r>
      <w:r w:rsidR="002F2628">
        <w:t xml:space="preserve"> lokale </w:t>
      </w:r>
      <w:r w:rsidR="00C778AA">
        <w:t>kreds</w:t>
      </w:r>
      <w:r w:rsidR="00601FA9">
        <w:t xml:space="preserve"> i Danmarks Lærerforening</w:t>
      </w:r>
      <w:r w:rsidR="00C778AA">
        <w:t xml:space="preserve">. </w:t>
      </w:r>
      <w:r w:rsidR="002A5EE1">
        <w:br/>
      </w:r>
      <w:hyperlink r:id="rId4" w:history="1">
        <w:r w:rsidR="00215CA0">
          <w:rPr>
            <w:rStyle w:val="Hyperlink"/>
          </w:rPr>
          <w:t>Find din kreds</w:t>
        </w:r>
      </w:hyperlink>
    </w:p>
    <w:p w14:paraId="7560EBD1" w14:textId="4A1FA99C" w:rsidR="00CC3E32" w:rsidRPr="003611BB" w:rsidRDefault="006C6917" w:rsidP="00E30488">
      <w:r>
        <w:rPr>
          <w:b/>
          <w:bCs/>
        </w:rPr>
        <w:br/>
      </w:r>
    </w:p>
    <w:p w14:paraId="232C7C0B" w14:textId="2AFC03BB" w:rsidR="003611BB" w:rsidRPr="004F381A" w:rsidRDefault="003611BB" w:rsidP="005A30F2">
      <w:r w:rsidRPr="004F381A">
        <w:br/>
      </w:r>
      <w:r w:rsidRPr="004F381A">
        <w:br/>
      </w:r>
    </w:p>
    <w:p w14:paraId="72BF9508" w14:textId="77777777" w:rsidR="003611BB" w:rsidRPr="004F381A" w:rsidRDefault="003611BB" w:rsidP="003611BB">
      <w:r w:rsidRPr="004F381A">
        <w:t> </w:t>
      </w:r>
    </w:p>
    <w:p w14:paraId="4522D969" w14:textId="77777777" w:rsidR="001F2CBA" w:rsidRPr="004F381A" w:rsidRDefault="001F2CBA" w:rsidP="003611BB"/>
    <w:sectPr w:rsidR="001F2CBA" w:rsidRPr="004F381A">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1BB"/>
    <w:rsid w:val="00002450"/>
    <w:rsid w:val="000246F1"/>
    <w:rsid w:val="00032BFD"/>
    <w:rsid w:val="000D6FB0"/>
    <w:rsid w:val="000E337D"/>
    <w:rsid w:val="00133211"/>
    <w:rsid w:val="001665A5"/>
    <w:rsid w:val="00185C92"/>
    <w:rsid w:val="001D5F2D"/>
    <w:rsid w:val="001F0B19"/>
    <w:rsid w:val="001F2CBA"/>
    <w:rsid w:val="001F7A18"/>
    <w:rsid w:val="00211A96"/>
    <w:rsid w:val="00215CA0"/>
    <w:rsid w:val="002A5EE1"/>
    <w:rsid w:val="002E3DA3"/>
    <w:rsid w:val="002F2628"/>
    <w:rsid w:val="00322A15"/>
    <w:rsid w:val="003611BB"/>
    <w:rsid w:val="003A39BB"/>
    <w:rsid w:val="003B5AFB"/>
    <w:rsid w:val="003C7829"/>
    <w:rsid w:val="003D65B0"/>
    <w:rsid w:val="00403CED"/>
    <w:rsid w:val="0044274B"/>
    <w:rsid w:val="00442AA9"/>
    <w:rsid w:val="004520A4"/>
    <w:rsid w:val="00466C53"/>
    <w:rsid w:val="00474AE0"/>
    <w:rsid w:val="0047645F"/>
    <w:rsid w:val="00481BE2"/>
    <w:rsid w:val="00484AA2"/>
    <w:rsid w:val="0049109D"/>
    <w:rsid w:val="004F381A"/>
    <w:rsid w:val="005064E4"/>
    <w:rsid w:val="005076A6"/>
    <w:rsid w:val="005306BB"/>
    <w:rsid w:val="005319B6"/>
    <w:rsid w:val="005605EB"/>
    <w:rsid w:val="005806D0"/>
    <w:rsid w:val="005A30F2"/>
    <w:rsid w:val="00601FA9"/>
    <w:rsid w:val="00640B3F"/>
    <w:rsid w:val="00691883"/>
    <w:rsid w:val="006C6917"/>
    <w:rsid w:val="006E0FE3"/>
    <w:rsid w:val="006F3181"/>
    <w:rsid w:val="007013EA"/>
    <w:rsid w:val="007539B6"/>
    <w:rsid w:val="00767324"/>
    <w:rsid w:val="00770C64"/>
    <w:rsid w:val="007A57C4"/>
    <w:rsid w:val="007B5DC6"/>
    <w:rsid w:val="007B759C"/>
    <w:rsid w:val="00821AB2"/>
    <w:rsid w:val="008476F6"/>
    <w:rsid w:val="00850230"/>
    <w:rsid w:val="008709CB"/>
    <w:rsid w:val="00873CE4"/>
    <w:rsid w:val="00874CA3"/>
    <w:rsid w:val="0088018F"/>
    <w:rsid w:val="00893DD6"/>
    <w:rsid w:val="008A5F04"/>
    <w:rsid w:val="008D39EF"/>
    <w:rsid w:val="0091449B"/>
    <w:rsid w:val="00935644"/>
    <w:rsid w:val="009374E3"/>
    <w:rsid w:val="00990541"/>
    <w:rsid w:val="009A3CDA"/>
    <w:rsid w:val="009B14CD"/>
    <w:rsid w:val="009B4998"/>
    <w:rsid w:val="009C0A08"/>
    <w:rsid w:val="009D1B2A"/>
    <w:rsid w:val="009D7D0F"/>
    <w:rsid w:val="00A04B43"/>
    <w:rsid w:val="00A23AE4"/>
    <w:rsid w:val="00A23E17"/>
    <w:rsid w:val="00A24499"/>
    <w:rsid w:val="00A52497"/>
    <w:rsid w:val="00A91911"/>
    <w:rsid w:val="00AB6D89"/>
    <w:rsid w:val="00AC4FFE"/>
    <w:rsid w:val="00B54855"/>
    <w:rsid w:val="00B93931"/>
    <w:rsid w:val="00B93C1F"/>
    <w:rsid w:val="00B97EA0"/>
    <w:rsid w:val="00BA0E9D"/>
    <w:rsid w:val="00BE7F41"/>
    <w:rsid w:val="00C42ECC"/>
    <w:rsid w:val="00C45E5D"/>
    <w:rsid w:val="00C579CB"/>
    <w:rsid w:val="00C70D33"/>
    <w:rsid w:val="00C778AA"/>
    <w:rsid w:val="00CB019E"/>
    <w:rsid w:val="00CC3E32"/>
    <w:rsid w:val="00CE69A4"/>
    <w:rsid w:val="00D0658A"/>
    <w:rsid w:val="00D26670"/>
    <w:rsid w:val="00D34309"/>
    <w:rsid w:val="00DE7F00"/>
    <w:rsid w:val="00E20685"/>
    <w:rsid w:val="00E30488"/>
    <w:rsid w:val="00E52BDC"/>
    <w:rsid w:val="00E9193D"/>
    <w:rsid w:val="00EB6683"/>
    <w:rsid w:val="00EE471D"/>
    <w:rsid w:val="00EF033E"/>
    <w:rsid w:val="00F33F5F"/>
    <w:rsid w:val="00F74A78"/>
    <w:rsid w:val="00F87AA7"/>
    <w:rsid w:val="00FB74FF"/>
    <w:rsid w:val="00FD4E0B"/>
    <w:rsid w:val="00FE1C30"/>
    <w:rsid w:val="00FE77A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0701EF"/>
  <w15:chartTrackingRefBased/>
  <w15:docId w15:val="{ABF4A10B-34BF-4161-A986-F55D8788D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3611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3611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3611BB"/>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3611BB"/>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3611BB"/>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3611BB"/>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3611BB"/>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3611BB"/>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3611BB"/>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3611BB"/>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3611BB"/>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3611BB"/>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3611BB"/>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3611BB"/>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3611BB"/>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3611BB"/>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3611BB"/>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3611BB"/>
    <w:rPr>
      <w:rFonts w:eastAsiaTheme="majorEastAsia" w:cstheme="majorBidi"/>
      <w:color w:val="272727" w:themeColor="text1" w:themeTint="D8"/>
    </w:rPr>
  </w:style>
  <w:style w:type="paragraph" w:styleId="Titel">
    <w:name w:val="Title"/>
    <w:basedOn w:val="Normal"/>
    <w:next w:val="Normal"/>
    <w:link w:val="TitelTegn"/>
    <w:uiPriority w:val="10"/>
    <w:qFormat/>
    <w:rsid w:val="003611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3611BB"/>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3611BB"/>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3611BB"/>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3611BB"/>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3611BB"/>
    <w:rPr>
      <w:i/>
      <w:iCs/>
      <w:color w:val="404040" w:themeColor="text1" w:themeTint="BF"/>
    </w:rPr>
  </w:style>
  <w:style w:type="paragraph" w:styleId="Listeafsnit">
    <w:name w:val="List Paragraph"/>
    <w:basedOn w:val="Normal"/>
    <w:uiPriority w:val="34"/>
    <w:qFormat/>
    <w:rsid w:val="003611BB"/>
    <w:pPr>
      <w:ind w:left="720"/>
      <w:contextualSpacing/>
    </w:pPr>
  </w:style>
  <w:style w:type="character" w:styleId="Kraftigfremhvning">
    <w:name w:val="Intense Emphasis"/>
    <w:basedOn w:val="Standardskrifttypeiafsnit"/>
    <w:uiPriority w:val="21"/>
    <w:qFormat/>
    <w:rsid w:val="003611BB"/>
    <w:rPr>
      <w:i/>
      <w:iCs/>
      <w:color w:val="0F4761" w:themeColor="accent1" w:themeShade="BF"/>
    </w:rPr>
  </w:style>
  <w:style w:type="paragraph" w:styleId="Strktcitat">
    <w:name w:val="Intense Quote"/>
    <w:basedOn w:val="Normal"/>
    <w:next w:val="Normal"/>
    <w:link w:val="StrktcitatTegn"/>
    <w:uiPriority w:val="30"/>
    <w:qFormat/>
    <w:rsid w:val="003611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3611BB"/>
    <w:rPr>
      <w:i/>
      <w:iCs/>
      <w:color w:val="0F4761" w:themeColor="accent1" w:themeShade="BF"/>
    </w:rPr>
  </w:style>
  <w:style w:type="character" w:styleId="Kraftighenvisning">
    <w:name w:val="Intense Reference"/>
    <w:basedOn w:val="Standardskrifttypeiafsnit"/>
    <w:uiPriority w:val="32"/>
    <w:qFormat/>
    <w:rsid w:val="003611BB"/>
    <w:rPr>
      <w:b/>
      <w:bCs/>
      <w:smallCaps/>
      <w:color w:val="0F4761" w:themeColor="accent1" w:themeShade="BF"/>
      <w:spacing w:val="5"/>
    </w:rPr>
  </w:style>
  <w:style w:type="character" w:styleId="Hyperlink">
    <w:name w:val="Hyperlink"/>
    <w:basedOn w:val="Standardskrifttypeiafsnit"/>
    <w:uiPriority w:val="99"/>
    <w:unhideWhenUsed/>
    <w:rsid w:val="003611BB"/>
    <w:rPr>
      <w:color w:val="467886" w:themeColor="hyperlink"/>
      <w:u w:val="single"/>
    </w:rPr>
  </w:style>
  <w:style w:type="character" w:styleId="Ulstomtale">
    <w:name w:val="Unresolved Mention"/>
    <w:basedOn w:val="Standardskrifttypeiafsnit"/>
    <w:uiPriority w:val="99"/>
    <w:semiHidden/>
    <w:unhideWhenUsed/>
    <w:rsid w:val="003611BB"/>
    <w:rPr>
      <w:color w:val="605E5C"/>
      <w:shd w:val="clear" w:color="auto" w:fill="E1DFDD"/>
    </w:rPr>
  </w:style>
  <w:style w:type="character" w:styleId="BesgtLink">
    <w:name w:val="FollowedHyperlink"/>
    <w:basedOn w:val="Standardskrifttypeiafsnit"/>
    <w:uiPriority w:val="99"/>
    <w:semiHidden/>
    <w:unhideWhenUsed/>
    <w:rsid w:val="00F87AA7"/>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831861">
      <w:bodyDiv w:val="1"/>
      <w:marLeft w:val="0"/>
      <w:marRight w:val="0"/>
      <w:marTop w:val="0"/>
      <w:marBottom w:val="0"/>
      <w:divBdr>
        <w:top w:val="none" w:sz="0" w:space="0" w:color="auto"/>
        <w:left w:val="none" w:sz="0" w:space="0" w:color="auto"/>
        <w:bottom w:val="none" w:sz="0" w:space="0" w:color="auto"/>
        <w:right w:val="none" w:sz="0" w:space="0" w:color="auto"/>
      </w:divBdr>
    </w:div>
    <w:div w:id="226384748">
      <w:bodyDiv w:val="1"/>
      <w:marLeft w:val="0"/>
      <w:marRight w:val="0"/>
      <w:marTop w:val="0"/>
      <w:marBottom w:val="0"/>
      <w:divBdr>
        <w:top w:val="none" w:sz="0" w:space="0" w:color="auto"/>
        <w:left w:val="none" w:sz="0" w:space="0" w:color="auto"/>
        <w:bottom w:val="none" w:sz="0" w:space="0" w:color="auto"/>
        <w:right w:val="none" w:sz="0" w:space="0" w:color="auto"/>
      </w:divBdr>
    </w:div>
    <w:div w:id="567888569">
      <w:bodyDiv w:val="1"/>
      <w:marLeft w:val="0"/>
      <w:marRight w:val="0"/>
      <w:marTop w:val="0"/>
      <w:marBottom w:val="0"/>
      <w:divBdr>
        <w:top w:val="none" w:sz="0" w:space="0" w:color="auto"/>
        <w:left w:val="none" w:sz="0" w:space="0" w:color="auto"/>
        <w:bottom w:val="none" w:sz="0" w:space="0" w:color="auto"/>
        <w:right w:val="none" w:sz="0" w:space="0" w:color="auto"/>
      </w:divBdr>
    </w:div>
    <w:div w:id="992831249">
      <w:bodyDiv w:val="1"/>
      <w:marLeft w:val="0"/>
      <w:marRight w:val="0"/>
      <w:marTop w:val="0"/>
      <w:marBottom w:val="0"/>
      <w:divBdr>
        <w:top w:val="none" w:sz="0" w:space="0" w:color="auto"/>
        <w:left w:val="none" w:sz="0" w:space="0" w:color="auto"/>
        <w:bottom w:val="none" w:sz="0" w:space="0" w:color="auto"/>
        <w:right w:val="none" w:sz="0" w:space="0" w:color="auto"/>
      </w:divBdr>
    </w:div>
    <w:div w:id="1510214342">
      <w:bodyDiv w:val="1"/>
      <w:marLeft w:val="0"/>
      <w:marRight w:val="0"/>
      <w:marTop w:val="0"/>
      <w:marBottom w:val="0"/>
      <w:divBdr>
        <w:top w:val="none" w:sz="0" w:space="0" w:color="auto"/>
        <w:left w:val="none" w:sz="0" w:space="0" w:color="auto"/>
        <w:bottom w:val="none" w:sz="0" w:space="0" w:color="auto"/>
        <w:right w:val="none" w:sz="0" w:space="0" w:color="auto"/>
      </w:divBdr>
    </w:div>
    <w:div w:id="1824544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dlf.org/kontakt-os/"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411</Words>
  <Characters>2514</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Stine Høst Kjerckebye</dc:creator>
  <cp:keywords/>
  <dc:description/>
  <cp:lastModifiedBy>Annette Hansen-Jacobsen</cp:lastModifiedBy>
  <cp:revision>2</cp:revision>
  <cp:lastPrinted>2025-09-22T06:51:00Z</cp:lastPrinted>
  <dcterms:created xsi:type="dcterms:W3CDTF">2025-09-30T08:44:00Z</dcterms:created>
  <dcterms:modified xsi:type="dcterms:W3CDTF">2025-09-30T08:44:00Z</dcterms:modified>
</cp:coreProperties>
</file>